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E79B3" w14:textId="77777777" w:rsidR="00F749F9" w:rsidRDefault="00F749F9" w:rsidP="00F749F9">
      <w:pPr>
        <w:spacing w:line="360" w:lineRule="auto"/>
        <w:ind w:right="8" w:firstLine="36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ms-MY"/>
        </w:rPr>
        <w:t>Spesifikasi &amp; Skop Tugasan Canvasser:</w:t>
      </w:r>
    </w:p>
    <w:p w14:paraId="77BF980A" w14:textId="77777777" w:rsidR="00F749F9" w:rsidRDefault="00F749F9" w:rsidP="00F749F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Menggunakan Pakej Rasmi Tajaan Sahaja</w:t>
      </w:r>
    </w:p>
    <w:p w14:paraId="0C38A84A" w14:textId="77777777" w:rsidR="00F749F9" w:rsidRDefault="00F749F9" w:rsidP="00F749F9">
      <w:pPr>
        <w:pStyle w:val="NoSpacing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Faedah kepada penaja hanya boleh ditawarkan mengikut pakej rasmi LTdL. Sebarang tambahan perlu kelulusan Ketua Cawangan Pemasaran &amp; Penajaan MSN.</w:t>
      </w:r>
    </w:p>
    <w:p w14:paraId="749CE949" w14:textId="77777777" w:rsidR="00F749F9" w:rsidRDefault="00F749F9" w:rsidP="00F749F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Penyelarasan Senarai Penaja Sasaran</w:t>
      </w:r>
    </w:p>
    <w:p w14:paraId="42AE7D85" w14:textId="77777777" w:rsidR="00F749F9" w:rsidRDefault="00F749F9" w:rsidP="00F749F9">
      <w:pPr>
        <w:pStyle w:val="NoSpacing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i/>
          <w:iCs/>
          <w:sz w:val="24"/>
          <w:szCs w:val="24"/>
          <w:lang w:val="ms-MY"/>
        </w:rPr>
        <w:t>Canvasser</w:t>
      </w:r>
      <w:r>
        <w:rPr>
          <w:rFonts w:ascii="Arial" w:hAnsi="Arial" w:cs="Arial"/>
          <w:sz w:val="24"/>
          <w:szCs w:val="24"/>
          <w:lang w:val="ms-MY"/>
        </w:rPr>
        <w:t xml:space="preserve"> wajib mengemukakan dan mengemas kini senarai penaja sasaran kepada MSN untuk elak pertindihan dengan </w:t>
      </w:r>
      <w:r>
        <w:rPr>
          <w:rFonts w:ascii="Arial" w:hAnsi="Arial" w:cs="Arial"/>
          <w:i/>
          <w:iCs/>
          <w:sz w:val="24"/>
          <w:szCs w:val="24"/>
          <w:lang w:val="ms-MY"/>
        </w:rPr>
        <w:t>Canvasser</w:t>
      </w:r>
      <w:r>
        <w:rPr>
          <w:rFonts w:ascii="Arial" w:hAnsi="Arial" w:cs="Arial"/>
          <w:sz w:val="24"/>
          <w:szCs w:val="24"/>
          <w:lang w:val="ms-MY"/>
        </w:rPr>
        <w:t xml:space="preserve"> lain.</w:t>
      </w:r>
    </w:p>
    <w:p w14:paraId="3B1235A7" w14:textId="77777777" w:rsidR="00F749F9" w:rsidRDefault="00F749F9" w:rsidP="00F749F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Pembayaran Tajaan Melalui MSN Sahaja</w:t>
      </w:r>
    </w:p>
    <w:p w14:paraId="44A11572" w14:textId="77777777" w:rsidR="00F749F9" w:rsidRDefault="00F749F9" w:rsidP="00F749F9">
      <w:pPr>
        <w:pStyle w:val="NoSpacing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 xml:space="preserve">Semua bayaran penajaan (cek atau pindahan atas talian) mesti dibuat atas nama </w:t>
      </w:r>
      <w:r>
        <w:rPr>
          <w:rFonts w:ascii="Arial" w:hAnsi="Arial" w:cs="Arial"/>
          <w:i/>
          <w:iCs/>
          <w:sz w:val="24"/>
          <w:szCs w:val="24"/>
          <w:lang w:val="ms-MY"/>
        </w:rPr>
        <w:t>Majlis Sukan Negara Malaysia</w:t>
      </w:r>
      <w:r>
        <w:rPr>
          <w:rFonts w:ascii="Arial" w:hAnsi="Arial" w:cs="Arial"/>
          <w:sz w:val="24"/>
          <w:szCs w:val="24"/>
          <w:lang w:val="ms-MY"/>
        </w:rPr>
        <w:t>. Pembayaran tunai tidak dibenarkan.</w:t>
      </w:r>
    </w:p>
    <w:p w14:paraId="72C07EB8" w14:textId="77777777" w:rsidR="00F749F9" w:rsidRDefault="00F749F9" w:rsidP="00F749F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Penyerahan Cek dalam 24 Jam</w:t>
      </w:r>
    </w:p>
    <w:p w14:paraId="5DCA3D8C" w14:textId="77777777" w:rsidR="00F749F9" w:rsidRDefault="00F749F9" w:rsidP="00F749F9">
      <w:pPr>
        <w:pStyle w:val="NoSpacing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Cek perlu diserahkan kepada Penganjur dalam masa 24 jam. Kegagalan mematuhi boleh menyebabkan kehilangan hak tuntutan komisen.</w:t>
      </w:r>
    </w:p>
    <w:p w14:paraId="32A8027F" w14:textId="77777777" w:rsidR="00F749F9" w:rsidRDefault="00F749F9" w:rsidP="00F749F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Kos Operasi Ditanggung Sendiri</w:t>
      </w:r>
    </w:p>
    <w:p w14:paraId="7274856B" w14:textId="77777777" w:rsidR="00F749F9" w:rsidRDefault="00F749F9" w:rsidP="00F749F9">
      <w:pPr>
        <w:pStyle w:val="NoSpacing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 xml:space="preserve">Semua kos mendapatkan tajaan adalah tanggungjawab syarikat </w:t>
      </w:r>
      <w:r>
        <w:rPr>
          <w:rFonts w:ascii="Arial" w:hAnsi="Arial" w:cs="Arial"/>
          <w:i/>
          <w:iCs/>
          <w:sz w:val="24"/>
          <w:szCs w:val="24"/>
          <w:lang w:val="ms-MY"/>
        </w:rPr>
        <w:t>Canvasser.</w:t>
      </w:r>
      <w:r>
        <w:rPr>
          <w:rFonts w:ascii="Arial" w:hAnsi="Arial" w:cs="Arial"/>
          <w:sz w:val="24"/>
          <w:szCs w:val="24"/>
          <w:lang w:val="ms-MY"/>
        </w:rPr>
        <w:t xml:space="preserve"> Penganjur hanya membayar komisen yang dinyatakan dalam surat pelantikan.</w:t>
      </w:r>
    </w:p>
    <w:p w14:paraId="7B2F5E6A" w14:textId="77777777" w:rsidR="00F749F9" w:rsidRDefault="00F749F9" w:rsidP="00F749F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Komisen Penajaan Tunai</w:t>
      </w:r>
    </w:p>
    <w:p w14:paraId="63461525" w14:textId="77777777" w:rsidR="00F749F9" w:rsidRDefault="00F749F9" w:rsidP="00F749F9">
      <w:pPr>
        <w:pStyle w:val="NoSpacing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20%</w:t>
      </w:r>
      <w:r>
        <w:rPr>
          <w:rFonts w:ascii="Arial" w:hAnsi="Arial" w:cs="Arial"/>
          <w:sz w:val="24"/>
          <w:szCs w:val="24"/>
          <w:lang w:val="ms-MY"/>
        </w:rPr>
        <w:t xml:space="preserve"> untuk tahun pertama.</w:t>
      </w:r>
    </w:p>
    <w:p w14:paraId="12A62A66" w14:textId="77777777" w:rsidR="00F749F9" w:rsidRDefault="00F749F9" w:rsidP="00F749F9">
      <w:pPr>
        <w:pStyle w:val="NoSpacing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10%</w:t>
      </w:r>
      <w:r>
        <w:rPr>
          <w:rFonts w:ascii="Arial" w:hAnsi="Arial" w:cs="Arial"/>
          <w:sz w:val="24"/>
          <w:szCs w:val="24"/>
          <w:lang w:val="ms-MY"/>
        </w:rPr>
        <w:t xml:space="preserve"> bagi tahun kedua (penaja tradisi).</w:t>
      </w:r>
    </w:p>
    <w:p w14:paraId="0BB54B7F" w14:textId="77777777" w:rsidR="00F749F9" w:rsidRDefault="00F749F9" w:rsidP="00F749F9">
      <w:pPr>
        <w:pStyle w:val="NoSpacing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5%</w:t>
      </w:r>
      <w:r>
        <w:rPr>
          <w:rFonts w:ascii="Arial" w:hAnsi="Arial" w:cs="Arial"/>
          <w:sz w:val="24"/>
          <w:szCs w:val="24"/>
          <w:lang w:val="ms-MY"/>
        </w:rPr>
        <w:t xml:space="preserve"> bagi tahun ketiga dan seterusnya (selagi berterusan di bawah MSN).</w:t>
      </w:r>
    </w:p>
    <w:p w14:paraId="451E02B4" w14:textId="77777777" w:rsidR="00F749F9" w:rsidRDefault="00F749F9" w:rsidP="00F749F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Komisen Penajaan Barangan (In-Kind)</w:t>
      </w:r>
    </w:p>
    <w:p w14:paraId="2B5A9CBE" w14:textId="77777777" w:rsidR="00F749F9" w:rsidRDefault="00F749F9" w:rsidP="00F749F9">
      <w:pPr>
        <w:pStyle w:val="NoSpacing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Tidak layak melainkan ia menjimatkan kos hakiki penganjuran (contoh: kenderaan, minyak, insurans). Penilaian dibuat oleh Penganjur.</w:t>
      </w:r>
    </w:p>
    <w:p w14:paraId="4E3BE756" w14:textId="77777777" w:rsidR="00F749F9" w:rsidRDefault="00F749F9" w:rsidP="00F749F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Komisen Penjualan Cavalcade</w:t>
      </w:r>
    </w:p>
    <w:p w14:paraId="6B269E90" w14:textId="77777777" w:rsidR="00F749F9" w:rsidRDefault="00F749F9" w:rsidP="00F749F9">
      <w:pPr>
        <w:pStyle w:val="NoSpacing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t>10%</w:t>
      </w:r>
      <w:r>
        <w:rPr>
          <w:rFonts w:ascii="Arial" w:hAnsi="Arial" w:cs="Arial"/>
          <w:sz w:val="24"/>
          <w:szCs w:val="24"/>
          <w:lang w:val="ms-MY"/>
        </w:rPr>
        <w:t xml:space="preserve"> daripada nilai pakej cavalcade yang berjaya dijual.</w:t>
      </w:r>
    </w:p>
    <w:p w14:paraId="439DEFBA" w14:textId="77777777" w:rsidR="00F749F9" w:rsidRDefault="00F749F9" w:rsidP="00F749F9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1D027E53" w14:textId="77777777" w:rsidR="00F749F9" w:rsidRDefault="00F749F9" w:rsidP="00F749F9">
      <w:pPr>
        <w:pStyle w:val="NoSpacing"/>
        <w:spacing w:line="360" w:lineRule="auto"/>
        <w:jc w:val="both"/>
        <w:rPr>
          <w:rFonts w:ascii="Arial" w:hAnsi="Arial" w:cs="Arial"/>
          <w:lang w:val="ms-MY"/>
        </w:rPr>
      </w:pPr>
    </w:p>
    <w:p w14:paraId="03B50222" w14:textId="77777777" w:rsidR="00F749F9" w:rsidRDefault="00F749F9" w:rsidP="00F749F9">
      <w:pPr>
        <w:spacing w:line="360" w:lineRule="auto"/>
        <w:ind w:right="8" w:firstLine="360"/>
        <w:jc w:val="both"/>
        <w:rPr>
          <w:rFonts w:ascii="Arial" w:hAnsi="Arial" w:cs="Arial"/>
          <w:b/>
          <w:bCs/>
          <w:sz w:val="24"/>
          <w:szCs w:val="24"/>
          <w:lang w:val="ms-MY"/>
        </w:rPr>
      </w:pPr>
      <w:r>
        <w:rPr>
          <w:rFonts w:ascii="Arial" w:hAnsi="Arial" w:cs="Arial"/>
          <w:b/>
          <w:bCs/>
          <w:sz w:val="24"/>
          <w:szCs w:val="24"/>
          <w:lang w:val="ms-MY"/>
        </w:rPr>
        <w:lastRenderedPageBreak/>
        <w:t>Kriteria Canvasser:</w:t>
      </w:r>
    </w:p>
    <w:p w14:paraId="521F8CDF" w14:textId="77777777" w:rsidR="00F749F9" w:rsidRDefault="00F749F9" w:rsidP="00F749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Mempunyai sijil berdaftar Suruhanjaya Syarikat Malaysia (SSM);</w:t>
      </w:r>
    </w:p>
    <w:p w14:paraId="1F6C1B88" w14:textId="77777777" w:rsidR="00F749F9" w:rsidRDefault="00F749F9" w:rsidP="00F749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Mengemukakan profil syarikat (rekod reputasi dan pengalaman kerja - mempunyai jaringan korporat yang luas, khususnya dalam sektor swasta dan industri berkaitan sukan, automotif, telekomunikasi, kewangan ); dan</w:t>
      </w:r>
    </w:p>
    <w:p w14:paraId="1169060D" w14:textId="77777777" w:rsidR="00F749F9" w:rsidRDefault="00F749F9" w:rsidP="00F749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>Menyenaraikan prospek penaja (syarikat/ organisasi).</w:t>
      </w:r>
    </w:p>
    <w:p w14:paraId="0519EBCE" w14:textId="77777777" w:rsidR="00F749F9" w:rsidRDefault="00F749F9" w:rsidP="00F749F9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ms-MY"/>
        </w:rPr>
      </w:pPr>
    </w:p>
    <w:p w14:paraId="4E77F176" w14:textId="0972702D" w:rsidR="00F749F9" w:rsidRDefault="00F749F9" w:rsidP="00F749F9">
      <w:pPr>
        <w:spacing w:line="360" w:lineRule="auto"/>
        <w:ind w:right="8"/>
        <w:jc w:val="both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t xml:space="preserve">Sehubungan itu, syarikat-syarikat yang memenuhi kriteria dan mempunyai keupayaan untuk mendapatkan penajaan adalah dipelawa untuk mengemukakan permohonan. Tempoh pengemukaan </w:t>
      </w:r>
      <w:r>
        <w:rPr>
          <w:rFonts w:ascii="Arial" w:hAnsi="Arial" w:cs="Arial"/>
          <w:b/>
          <w:bCs/>
          <w:sz w:val="24"/>
          <w:szCs w:val="24"/>
          <w:lang w:val="ms-MY"/>
        </w:rPr>
        <w:t>akan ditutup pada 30 Mei 2025</w:t>
      </w:r>
      <w:r>
        <w:rPr>
          <w:rFonts w:ascii="Arial" w:hAnsi="Arial" w:cs="Arial"/>
          <w:sz w:val="24"/>
          <w:szCs w:val="24"/>
          <w:lang w:val="ms-MY"/>
        </w:rPr>
        <w:t xml:space="preserve">. </w:t>
      </w:r>
    </w:p>
    <w:p w14:paraId="2797F906" w14:textId="77777777" w:rsidR="007A62EB" w:rsidRDefault="007A62EB"/>
    <w:sectPr w:rsidR="007A6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D5076"/>
    <w:multiLevelType w:val="multilevel"/>
    <w:tmpl w:val="C2642A4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51D525A2"/>
    <w:multiLevelType w:val="multilevel"/>
    <w:tmpl w:val="1D32511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F9"/>
    <w:rsid w:val="0024162B"/>
    <w:rsid w:val="007A62EB"/>
    <w:rsid w:val="00F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7630"/>
  <w15:chartTrackingRefBased/>
  <w15:docId w15:val="{5D9D7656-783D-4B42-BC86-991C5962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9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9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9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9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9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9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9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9F9"/>
    <w:rPr>
      <w:i/>
      <w:iCs/>
      <w:color w:val="404040" w:themeColor="text1" w:themeTint="BF"/>
    </w:rPr>
  </w:style>
  <w:style w:type="paragraph" w:styleId="ListParagraph">
    <w:name w:val="List Paragraph"/>
    <w:aliases w:val="numbered,Bullet List,Recommendation,List Paragraph1,RUS List,Noise heading,Credits,Normal Italics,En tête 1,List Paragraph11,Footnote Sam,List Paragraph (numbered (a)),Rec para,Text,Dot pt,F5 List Paragraph,No Spacing1,Indicator Text,L"/>
    <w:basedOn w:val="Normal"/>
    <w:link w:val="ListParagraphChar"/>
    <w:uiPriority w:val="34"/>
    <w:qFormat/>
    <w:rsid w:val="00F749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9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9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9F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749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aliases w:val="numbered Char,Bullet List Char,Recommendation Char,List Paragraph1 Char,RUS List Char,Noise heading Char,Credits Char,Normal Italics Char,En tête 1 Char,List Paragraph11 Char,Footnote Sam Char,List Paragraph (numbered (a)) Char"/>
    <w:link w:val="ListParagraph"/>
    <w:uiPriority w:val="34"/>
    <w:qFormat/>
    <w:locked/>
    <w:rsid w:val="00F7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Yasmin Khairuddin</dc:creator>
  <cp:keywords/>
  <dc:description/>
  <cp:lastModifiedBy>Norfarizan Bt. Noordin @ Mustapha</cp:lastModifiedBy>
  <cp:revision>2</cp:revision>
  <dcterms:created xsi:type="dcterms:W3CDTF">2025-05-09T08:42:00Z</dcterms:created>
  <dcterms:modified xsi:type="dcterms:W3CDTF">2025-05-09T08:42:00Z</dcterms:modified>
</cp:coreProperties>
</file>